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16" w:rsidRDefault="00AD7A16">
      <w:bookmarkStart w:id="0" w:name="_GoBack"/>
      <w:bookmarkEnd w:id="0"/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17091E" w:rsidRPr="0017091E" w:rsidTr="0017091E">
        <w:tc>
          <w:tcPr>
            <w:tcW w:w="9351" w:type="dxa"/>
            <w:gridSpan w:val="3"/>
          </w:tcPr>
          <w:p w:rsidR="0017091E" w:rsidRPr="0017091E" w:rsidRDefault="0017091E" w:rsidP="0017091E">
            <w:pPr>
              <w:jc w:val="center"/>
            </w:pPr>
            <w:r w:rsidRPr="0017091E">
              <w:rPr>
                <w:rFonts w:ascii="標楷體" w:eastAsia="標楷體" w:hAnsi="標楷體"/>
                <w:b/>
                <w:sz w:val="36"/>
                <w:szCs w:val="36"/>
              </w:rPr>
              <w:t>新竹縣關西鎮公所推行全民運動獎補助費實施要點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對照表</w:t>
            </w:r>
          </w:p>
        </w:tc>
      </w:tr>
      <w:tr w:rsidR="0017091E" w:rsidTr="00064BBB">
        <w:tc>
          <w:tcPr>
            <w:tcW w:w="3256" w:type="dxa"/>
          </w:tcPr>
          <w:p w:rsidR="0017091E" w:rsidRPr="0017091E" w:rsidRDefault="0017091E" w:rsidP="001709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91E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</w:tc>
        <w:tc>
          <w:tcPr>
            <w:tcW w:w="3260" w:type="dxa"/>
          </w:tcPr>
          <w:p w:rsidR="0017091E" w:rsidRPr="0017091E" w:rsidRDefault="0017091E" w:rsidP="001709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91E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</w:p>
        </w:tc>
        <w:tc>
          <w:tcPr>
            <w:tcW w:w="2835" w:type="dxa"/>
          </w:tcPr>
          <w:p w:rsidR="0017091E" w:rsidRPr="0017091E" w:rsidRDefault="0017091E" w:rsidP="001709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91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7091E" w:rsidTr="00064BBB">
        <w:tc>
          <w:tcPr>
            <w:tcW w:w="3256" w:type="dxa"/>
          </w:tcPr>
          <w:p w:rsidR="0017091E" w:rsidRDefault="001709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091E">
              <w:rPr>
                <w:rFonts w:ascii="標楷體" w:eastAsia="標楷體" w:hAnsi="標楷體"/>
                <w:sz w:val="28"/>
                <w:szCs w:val="28"/>
              </w:rPr>
              <w:t>四、補助原則：</w:t>
            </w:r>
          </w:p>
          <w:p w:rsidR="0017091E" w:rsidRPr="0017091E" w:rsidRDefault="001709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(一)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17091E" w:rsidRDefault="0017091E" w:rsidP="009467FB">
            <w:r w:rsidRPr="00B4395B">
              <w:rPr>
                <w:rFonts w:ascii="標楷體" w:eastAsia="標楷體" w:hAnsi="標楷體"/>
                <w:sz w:val="28"/>
                <w:szCs w:val="28"/>
              </w:rPr>
              <w:t>（二）鎮內各級學校組隊</w:t>
            </w:r>
            <w:r w:rsidRPr="009467FB"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  <w:t>參</w:t>
            </w:r>
            <w:r w:rsidR="009467FB" w:rsidRPr="009467FB"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  <w:t>加全國賽以上區域性運動比賽</w:t>
            </w:r>
            <w:r w:rsidR="009467FB" w:rsidRPr="00B4395B">
              <w:rPr>
                <w:rFonts w:ascii="標楷體" w:eastAsia="標楷體" w:hAnsi="標楷體"/>
                <w:sz w:val="28"/>
                <w:szCs w:val="28"/>
              </w:rPr>
              <w:t>依經費</w:t>
            </w:r>
            <w:r w:rsidRPr="00B4395B">
              <w:rPr>
                <w:rFonts w:ascii="標楷體" w:eastAsia="標楷體" w:hAnsi="標楷體"/>
                <w:sz w:val="28"/>
                <w:szCs w:val="28"/>
              </w:rPr>
              <w:t>賽依經費酌予補助，不受上述次數及2萬元及自籌款之限制。</w:t>
            </w:r>
          </w:p>
        </w:tc>
        <w:tc>
          <w:tcPr>
            <w:tcW w:w="3260" w:type="dxa"/>
          </w:tcPr>
          <w:p w:rsidR="0017091E" w:rsidRDefault="0017091E" w:rsidP="001709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091E">
              <w:rPr>
                <w:rFonts w:ascii="標楷體" w:eastAsia="標楷體" w:hAnsi="標楷體"/>
                <w:sz w:val="28"/>
                <w:szCs w:val="28"/>
              </w:rPr>
              <w:t>四、補助原則：</w:t>
            </w:r>
          </w:p>
          <w:p w:rsidR="0017091E" w:rsidRPr="0017091E" w:rsidRDefault="0017091E" w:rsidP="001709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(一)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17091E" w:rsidRDefault="0017091E" w:rsidP="0017091E">
            <w:r w:rsidRPr="00B4395B">
              <w:rPr>
                <w:rFonts w:ascii="標楷體" w:eastAsia="標楷體" w:hAnsi="標楷體"/>
                <w:sz w:val="28"/>
                <w:szCs w:val="28"/>
              </w:rPr>
              <w:t>（二）鎮內各級學校組隊</w:t>
            </w:r>
            <w:r w:rsidRPr="009467FB">
              <w:rPr>
                <w:rFonts w:ascii="標楷體" w:eastAsia="標楷體" w:hAnsi="標楷體"/>
                <w:color w:val="FF0000"/>
                <w:sz w:val="28"/>
                <w:szCs w:val="28"/>
              </w:rPr>
              <w:t>參賽</w:t>
            </w:r>
            <w:r w:rsidRPr="009467F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及培訓</w:t>
            </w:r>
            <w:r w:rsidRPr="00B4395B">
              <w:rPr>
                <w:rFonts w:ascii="標楷體" w:eastAsia="標楷體" w:hAnsi="標楷體"/>
                <w:sz w:val="28"/>
                <w:szCs w:val="28"/>
              </w:rPr>
              <w:t>依經費酌予補助，不受上述次數及2萬元及自籌款之限制。</w:t>
            </w:r>
          </w:p>
        </w:tc>
        <w:tc>
          <w:tcPr>
            <w:tcW w:w="2835" w:type="dxa"/>
          </w:tcPr>
          <w:p w:rsidR="0017091E" w:rsidRDefault="009467FB" w:rsidP="009467FB">
            <w:r w:rsidRPr="00B4395B">
              <w:rPr>
                <w:rFonts w:ascii="標楷體" w:eastAsia="標楷體" w:hAnsi="標楷體"/>
                <w:sz w:val="28"/>
                <w:szCs w:val="28"/>
              </w:rPr>
              <w:t>為發掘及培訓具運動潛能之運動選手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，修正補助各級學校原則</w:t>
            </w:r>
          </w:p>
        </w:tc>
      </w:tr>
    </w:tbl>
    <w:p w:rsidR="0017091E" w:rsidRDefault="0017091E"/>
    <w:sectPr w:rsidR="0017091E" w:rsidSect="0017091E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E6" w:rsidRDefault="001E13E6" w:rsidP="0017091E">
      <w:r>
        <w:separator/>
      </w:r>
    </w:p>
  </w:endnote>
  <w:endnote w:type="continuationSeparator" w:id="0">
    <w:p w:rsidR="001E13E6" w:rsidRDefault="001E13E6" w:rsidP="0017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E6" w:rsidRDefault="001E13E6" w:rsidP="0017091E">
      <w:r>
        <w:separator/>
      </w:r>
    </w:p>
  </w:footnote>
  <w:footnote w:type="continuationSeparator" w:id="0">
    <w:p w:rsidR="001E13E6" w:rsidRDefault="001E13E6" w:rsidP="0017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24"/>
    <w:rsid w:val="00064BBB"/>
    <w:rsid w:val="0017091E"/>
    <w:rsid w:val="001E13E6"/>
    <w:rsid w:val="00803228"/>
    <w:rsid w:val="009467FB"/>
    <w:rsid w:val="009C69AA"/>
    <w:rsid w:val="00AD7A16"/>
    <w:rsid w:val="00E4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2EF77C-71C7-4889-B390-0CEFDA7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91E"/>
    <w:rPr>
      <w:sz w:val="20"/>
      <w:szCs w:val="20"/>
    </w:rPr>
  </w:style>
  <w:style w:type="table" w:styleId="a7">
    <w:name w:val="Table Grid"/>
    <w:basedOn w:val="a1"/>
    <w:uiPriority w:val="39"/>
    <w:rsid w:val="0017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shumin</dc:creator>
  <cp:keywords/>
  <dc:description/>
  <cp:lastModifiedBy>mark</cp:lastModifiedBy>
  <cp:revision>2</cp:revision>
  <dcterms:created xsi:type="dcterms:W3CDTF">2024-03-06T05:17:00Z</dcterms:created>
  <dcterms:modified xsi:type="dcterms:W3CDTF">2024-03-06T05:17:00Z</dcterms:modified>
</cp:coreProperties>
</file>