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38" w:rsidRDefault="008E1438">
      <w:bookmarkStart w:id="0" w:name="_GoBack"/>
      <w:bookmarkEnd w:id="0"/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2976"/>
      </w:tblGrid>
      <w:tr w:rsidR="00AF70F4" w:rsidTr="00BA5B4E">
        <w:tc>
          <w:tcPr>
            <w:tcW w:w="10348" w:type="dxa"/>
            <w:gridSpan w:val="3"/>
          </w:tcPr>
          <w:p w:rsidR="00AF70F4" w:rsidRPr="00BA5B4E" w:rsidRDefault="00AF70F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B4E">
              <w:rPr>
                <w:rFonts w:ascii="標楷體" w:eastAsia="標楷體" w:hAnsi="標楷體"/>
                <w:sz w:val="32"/>
                <w:szCs w:val="32"/>
              </w:rPr>
              <w:t>新竹縣關西鎮績優運動選手及指導教練獎勵金實施要點修正對照表</w:t>
            </w:r>
          </w:p>
        </w:tc>
      </w:tr>
      <w:tr w:rsidR="00AF70F4" w:rsidTr="00BA5B4E">
        <w:tc>
          <w:tcPr>
            <w:tcW w:w="3686" w:type="dxa"/>
          </w:tcPr>
          <w:p w:rsidR="00AF70F4" w:rsidRPr="00BA5B4E" w:rsidRDefault="00AF70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5B4E">
              <w:rPr>
                <w:rFonts w:ascii="標楷體" w:eastAsia="標楷體" w:hAnsi="標楷體"/>
                <w:sz w:val="28"/>
                <w:szCs w:val="28"/>
              </w:rPr>
              <w:t>現行規定</w:t>
            </w:r>
          </w:p>
        </w:tc>
        <w:tc>
          <w:tcPr>
            <w:tcW w:w="3686" w:type="dxa"/>
          </w:tcPr>
          <w:p w:rsidR="00AF70F4" w:rsidRPr="00BA5B4E" w:rsidRDefault="00AF70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5B4E">
              <w:rPr>
                <w:rFonts w:ascii="標楷體" w:eastAsia="標楷體" w:hAnsi="標楷體"/>
                <w:sz w:val="28"/>
                <w:szCs w:val="28"/>
              </w:rPr>
              <w:t>修正規定</w:t>
            </w:r>
          </w:p>
        </w:tc>
        <w:tc>
          <w:tcPr>
            <w:tcW w:w="2976" w:type="dxa"/>
          </w:tcPr>
          <w:p w:rsidR="00AF70F4" w:rsidRPr="00BA5B4E" w:rsidRDefault="00AF70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5B4E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AF70F4" w:rsidTr="00BA5B4E">
        <w:tc>
          <w:tcPr>
            <w:tcW w:w="3686" w:type="dxa"/>
          </w:tcPr>
          <w:p w:rsidR="002A6CA8" w:rsidRPr="00657876" w:rsidRDefault="002A6CA8" w:rsidP="002A6CA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57876">
              <w:rPr>
                <w:rFonts w:ascii="標楷體" w:eastAsia="標楷體" w:hAnsi="標楷體"/>
                <w:szCs w:val="24"/>
              </w:rPr>
              <w:t>三、本要點獎勵範圍如下：</w:t>
            </w:r>
          </w:p>
          <w:p w:rsidR="00AF70F4" w:rsidRDefault="0076164E" w:rsidP="00A36314">
            <w:pPr>
              <w:spacing w:line="320" w:lineRule="exact"/>
              <w:ind w:left="312" w:hangingChars="130" w:hanging="312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7876" w:rsidRPr="00657876">
              <w:rPr>
                <w:rFonts w:ascii="標楷體" w:eastAsia="標楷體" w:hAnsi="標楷體"/>
                <w:szCs w:val="24"/>
              </w:rPr>
              <w:t>2、第二級（全國性比賽：包含全民運、全中運、身障運等及由教育部或教育部體育署主辦、或</w:t>
            </w:r>
            <w:r w:rsidR="00657876" w:rsidRPr="003333AA">
              <w:rPr>
                <w:rFonts w:ascii="標楷體" w:eastAsia="標楷體" w:hAnsi="標楷體"/>
                <w:strike/>
                <w:color w:val="FF0000"/>
                <w:szCs w:val="24"/>
              </w:rPr>
              <w:t>經教育部體育署核准</w:t>
            </w:r>
            <w:r w:rsidR="00657876" w:rsidRPr="00657876">
              <w:rPr>
                <w:rFonts w:ascii="標楷體" w:eastAsia="標楷體" w:hAnsi="標楷體"/>
                <w:szCs w:val="24"/>
              </w:rPr>
              <w:t>中華民國各單項運動協會主辦之正式全國性比賽）：獲得團體成績或個人成績第六名以內者。(如附表二)</w:t>
            </w:r>
          </w:p>
        </w:tc>
        <w:tc>
          <w:tcPr>
            <w:tcW w:w="3686" w:type="dxa"/>
          </w:tcPr>
          <w:p w:rsidR="002A6CA8" w:rsidRPr="002A6CA8" w:rsidRDefault="002A6CA8" w:rsidP="002A6CA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57876">
              <w:rPr>
                <w:rFonts w:ascii="標楷體" w:eastAsia="標楷體" w:hAnsi="標楷體"/>
                <w:szCs w:val="24"/>
              </w:rPr>
              <w:t>三、本要點獎勵範圍如下：</w:t>
            </w:r>
          </w:p>
          <w:p w:rsidR="00AF70F4" w:rsidRDefault="003333AA" w:rsidP="00A36314">
            <w:pPr>
              <w:ind w:leftChars="75" w:left="463" w:hangingChars="118" w:hanging="283"/>
            </w:pPr>
            <w:r w:rsidRPr="00657876">
              <w:rPr>
                <w:rFonts w:ascii="標楷體" w:eastAsia="標楷體" w:hAnsi="標楷體"/>
                <w:szCs w:val="24"/>
              </w:rPr>
              <w:t>2、第二級（全國性比賽：包含全民運、全中運、身障運等及由教育部或教育部體育署主辦、或中華民國各單項運動協會主辦正式全國性比賽）：獲得團體成績或個人成績第六名以內者。(如附表二)</w:t>
            </w:r>
          </w:p>
        </w:tc>
        <w:tc>
          <w:tcPr>
            <w:tcW w:w="2976" w:type="dxa"/>
          </w:tcPr>
          <w:p w:rsidR="00AF70F4" w:rsidRPr="003333AA" w:rsidRDefault="003333AA">
            <w:pPr>
              <w:rPr>
                <w:rFonts w:ascii="標楷體" w:eastAsia="標楷體" w:hAnsi="標楷體"/>
              </w:rPr>
            </w:pPr>
            <w:r w:rsidRPr="003333AA">
              <w:rPr>
                <w:rFonts w:ascii="標楷體" w:eastAsia="標楷體" w:hAnsi="標楷體" w:hint="eastAsia"/>
              </w:rPr>
              <w:t>刪除</w:t>
            </w:r>
            <w:r w:rsidRPr="003333AA">
              <w:rPr>
                <w:rFonts w:ascii="標楷體" w:eastAsia="標楷體" w:hAnsi="標楷體"/>
                <w:szCs w:val="24"/>
              </w:rPr>
              <w:t>經教育部體育署核准</w:t>
            </w:r>
            <w:r w:rsidR="00BA5B4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F70F4" w:rsidTr="00BA5B4E">
        <w:tc>
          <w:tcPr>
            <w:tcW w:w="3686" w:type="dxa"/>
          </w:tcPr>
          <w:p w:rsidR="00AF70F4" w:rsidRPr="00AA6468" w:rsidRDefault="00AF70F4" w:rsidP="00AA6468">
            <w:pPr>
              <w:spacing w:line="320" w:lineRule="exact"/>
              <w:ind w:leftChars="13" w:left="312" w:hangingChars="117" w:hanging="281"/>
            </w:pPr>
          </w:p>
        </w:tc>
        <w:tc>
          <w:tcPr>
            <w:tcW w:w="3686" w:type="dxa"/>
          </w:tcPr>
          <w:p w:rsidR="00AF70F4" w:rsidRPr="00AA6468" w:rsidRDefault="0076164E" w:rsidP="007D2A2F">
            <w:pPr>
              <w:spacing w:line="360" w:lineRule="exact"/>
              <w:ind w:left="466" w:hangingChars="194" w:hanging="466"/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C3845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AA6468" w:rsidRPr="00AA6468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="00D4426A">
              <w:rPr>
                <w:rFonts w:ascii="標楷體" w:eastAsia="標楷體" w:hAnsi="標楷體" w:hint="eastAsia"/>
                <w:color w:val="FF0000"/>
                <w:szCs w:val="24"/>
              </w:rPr>
              <w:t>第三級(</w:t>
            </w:r>
            <w:r w:rsidR="00D4426A" w:rsidRPr="00AA6468">
              <w:rPr>
                <w:rFonts w:ascii="標楷體" w:eastAsia="標楷體" w:hAnsi="標楷體" w:hint="eastAsia"/>
                <w:color w:val="FF0000"/>
                <w:szCs w:val="24"/>
              </w:rPr>
              <w:t>參與</w:t>
            </w:r>
            <w:r w:rsidR="00AA6468" w:rsidRPr="00AA6468">
              <w:rPr>
                <w:rFonts w:ascii="標楷體" w:eastAsia="標楷體" w:hAnsi="標楷體" w:hint="eastAsia"/>
                <w:color w:val="FF0000"/>
                <w:szCs w:val="24"/>
              </w:rPr>
              <w:t>國際或國內三國以上</w:t>
            </w:r>
            <w:r w:rsidR="00D4426A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A6468" w:rsidRPr="00AA6468">
              <w:rPr>
                <w:rFonts w:ascii="標楷體" w:eastAsia="標楷體" w:hAnsi="標楷體" w:hint="eastAsia"/>
                <w:color w:val="FF0000"/>
                <w:szCs w:val="24"/>
              </w:rPr>
              <w:t>之邀請賽、巡迴賽、分站賽、選拔賽、友誼賽</w:t>
            </w:r>
            <w:r w:rsidR="007D2A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7D2A2F" w:rsidRPr="007D2A2F">
              <w:rPr>
                <w:rFonts w:ascii="標楷體" w:eastAsia="標楷體" w:hAnsi="標楷體"/>
                <w:color w:val="FF0000"/>
                <w:szCs w:val="24"/>
              </w:rPr>
              <w:t>獲得團體成績或個人成績第三名以內者</w:t>
            </w:r>
            <w:r w:rsidR="00506CA5" w:rsidRPr="008C3845">
              <w:rPr>
                <w:rFonts w:ascii="標楷體" w:eastAsia="標楷體" w:hAnsi="標楷體"/>
                <w:color w:val="FF0000"/>
                <w:szCs w:val="24"/>
              </w:rPr>
              <w:t>(如附表</w:t>
            </w:r>
            <w:r w:rsidR="00506CA5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="00506CA5" w:rsidRPr="008C3845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AA6468" w:rsidRPr="00AA6468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  <w:tc>
          <w:tcPr>
            <w:tcW w:w="2976" w:type="dxa"/>
          </w:tcPr>
          <w:p w:rsidR="00AB5DFA" w:rsidRDefault="0013125C" w:rsidP="0013125C">
            <w:pPr>
              <w:spacing w:line="320" w:lineRule="exact"/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8C3845" w:rsidRPr="00F96D43">
              <w:rPr>
                <w:rFonts w:ascii="標楷體" w:eastAsia="標楷體" w:hAnsi="標楷體"/>
                <w:szCs w:val="24"/>
              </w:rPr>
              <w:t>提升本鎮運動技術水準、培養優秀運動人才</w:t>
            </w:r>
            <w:r w:rsidR="008C3845" w:rsidRPr="00F96D43">
              <w:rPr>
                <w:rFonts w:ascii="標楷體" w:eastAsia="標楷體" w:hAnsi="標楷體" w:hint="eastAsia"/>
                <w:szCs w:val="24"/>
              </w:rPr>
              <w:t>將邀請賽</w:t>
            </w:r>
            <w:r w:rsidR="008C3845" w:rsidRPr="00AB5DFA">
              <w:rPr>
                <w:rFonts w:ascii="標楷體" w:eastAsia="標楷體" w:hAnsi="標楷體" w:hint="eastAsia"/>
                <w:szCs w:val="24"/>
              </w:rPr>
              <w:t>、巡迴賽、分站賽、選拔賽、友誼賽</w:t>
            </w:r>
            <w:r w:rsidR="008C3845">
              <w:rPr>
                <w:rFonts w:ascii="標楷體" w:eastAsia="標楷體" w:hAnsi="標楷體" w:hint="eastAsia"/>
                <w:szCs w:val="24"/>
              </w:rPr>
              <w:t>並增列為第三級獎勵範圍</w:t>
            </w:r>
            <w:r w:rsidR="00506CA5">
              <w:rPr>
                <w:rFonts w:ascii="標楷體" w:eastAsia="標楷體" w:hAnsi="標楷體" w:hint="eastAsia"/>
                <w:szCs w:val="24"/>
              </w:rPr>
              <w:t>及(附表三)</w:t>
            </w:r>
            <w:r w:rsidR="008C3845" w:rsidRPr="00AB5DF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3125C" w:rsidRPr="00AB5DFA" w:rsidRDefault="0013125C" w:rsidP="00A3631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  <w:tr w:rsidR="00D4426A" w:rsidTr="00BA5B4E">
        <w:tc>
          <w:tcPr>
            <w:tcW w:w="3686" w:type="dxa"/>
          </w:tcPr>
          <w:p w:rsidR="00D4426A" w:rsidRPr="00AA6468" w:rsidRDefault="008C3845" w:rsidP="008C3845">
            <w:pPr>
              <w:spacing w:line="320" w:lineRule="exact"/>
              <w:ind w:leftChars="13" w:left="312" w:hangingChars="117" w:hanging="281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</w:t>
            </w:r>
            <w:r w:rsidRPr="008C384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C3845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8C3845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8C3845">
              <w:rPr>
                <w:rFonts w:ascii="標楷體" w:eastAsia="標楷體" w:hAnsi="標楷體"/>
                <w:color w:val="000000" w:themeColor="text1"/>
                <w:szCs w:val="24"/>
              </w:rPr>
              <w:t>級（全縣運動會）：獲</w:t>
            </w:r>
            <w:r w:rsidRPr="008C3845">
              <w:rPr>
                <w:rFonts w:ascii="標楷體" w:eastAsia="標楷體" w:hAnsi="標楷體"/>
                <w:szCs w:val="24"/>
              </w:rPr>
              <w:t>得團體成績或個人成績第三名以內者。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(如附表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3686" w:type="dxa"/>
          </w:tcPr>
          <w:p w:rsidR="00D4426A" w:rsidRPr="008C3845" w:rsidRDefault="008C3845" w:rsidP="00D4426A">
            <w:pPr>
              <w:ind w:left="317" w:hangingChars="132" w:hanging="317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4、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第</w:t>
            </w:r>
            <w:r w:rsidRPr="008C384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級</w:t>
            </w:r>
            <w:r w:rsidRPr="008C3845">
              <w:rPr>
                <w:rFonts w:ascii="標楷體" w:eastAsia="標楷體" w:hAnsi="標楷體"/>
                <w:szCs w:val="24"/>
              </w:rPr>
              <w:t>（全縣運動會）：獲得團體成績或個人成績第三名以內者。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(如附表</w:t>
            </w:r>
            <w:r w:rsidRPr="008C3845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  <w:r w:rsidRPr="008C3845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2976" w:type="dxa"/>
          </w:tcPr>
          <w:p w:rsidR="00D4426A" w:rsidRDefault="008C3845" w:rsidP="00EB4341">
            <w:pPr>
              <w:ind w:left="463" w:hangingChars="193" w:hanging="4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06CA5">
              <w:rPr>
                <w:rFonts w:ascii="標楷體" w:eastAsia="標楷體" w:hAnsi="標楷體" w:hint="eastAsia"/>
              </w:rPr>
              <w:t>變更</w:t>
            </w:r>
            <w:r>
              <w:rPr>
                <w:rFonts w:ascii="標楷體" w:eastAsia="標楷體" w:hAnsi="標楷體" w:hint="eastAsia"/>
                <w:szCs w:val="24"/>
              </w:rPr>
              <w:t>為第</w:t>
            </w:r>
            <w:r w:rsidR="00506CA5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級獎勵範圍</w:t>
            </w:r>
            <w:r w:rsidR="00506CA5">
              <w:rPr>
                <w:rFonts w:ascii="標楷體" w:eastAsia="標楷體" w:hAnsi="標楷體" w:hint="eastAsia"/>
                <w:szCs w:val="24"/>
              </w:rPr>
              <w:t>，由(附表三改附表四)</w:t>
            </w:r>
            <w:r w:rsidRPr="00AB5DF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C3845" w:rsidRDefault="008C3845" w:rsidP="00A36314">
            <w:pPr>
              <w:ind w:left="463" w:hangingChars="193" w:hanging="4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  <w:tr w:rsidR="00AF70F4" w:rsidTr="00BA5B4E">
        <w:tc>
          <w:tcPr>
            <w:tcW w:w="3686" w:type="dxa"/>
          </w:tcPr>
          <w:p w:rsidR="00AF70F4" w:rsidRDefault="008C3845" w:rsidP="00AB5DFA">
            <w:pPr>
              <w:ind w:left="312" w:hangingChars="130" w:hanging="312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5DFA" w:rsidRPr="00AA6468">
              <w:rPr>
                <w:rFonts w:ascii="標楷體" w:eastAsia="標楷體" w:hAnsi="標楷體"/>
                <w:szCs w:val="24"/>
              </w:rPr>
              <w:t>4、本要點之獎勵不含</w:t>
            </w:r>
            <w:r w:rsidR="00AB5DFA" w:rsidRPr="00AB5DFA">
              <w:rPr>
                <w:rFonts w:ascii="標楷體" w:eastAsia="標楷體" w:hAnsi="標楷體"/>
                <w:strike/>
                <w:color w:val="FF0000"/>
                <w:szCs w:val="24"/>
              </w:rPr>
              <w:t>巡迴賽</w:t>
            </w:r>
            <w:r w:rsidR="00AB5DFA" w:rsidRPr="00AA6468">
              <w:rPr>
                <w:rFonts w:ascii="標楷體" w:eastAsia="標楷體" w:hAnsi="標楷體"/>
                <w:szCs w:val="24"/>
              </w:rPr>
              <w:t>、</w:t>
            </w:r>
            <w:r w:rsidR="00AB5DFA" w:rsidRPr="00AB5DFA">
              <w:rPr>
                <w:rFonts w:ascii="標楷體" w:eastAsia="標楷體" w:hAnsi="標楷體"/>
                <w:strike/>
                <w:color w:val="FF0000"/>
                <w:szCs w:val="24"/>
              </w:rPr>
              <w:t>分站賽、邀請賽、</w:t>
            </w:r>
            <w:r w:rsidR="00AB5DFA" w:rsidRPr="00AA6468">
              <w:rPr>
                <w:rFonts w:ascii="標楷體" w:eastAsia="標楷體" w:hAnsi="標楷體"/>
                <w:szCs w:val="24"/>
              </w:rPr>
              <w:t>排名賽、表演賽</w:t>
            </w:r>
            <w:r w:rsidR="00AB5DFA" w:rsidRPr="00AB5DFA">
              <w:rPr>
                <w:rFonts w:ascii="標楷體" w:eastAsia="標楷體" w:hAnsi="標楷體"/>
                <w:strike/>
                <w:color w:val="FF0000"/>
                <w:szCs w:val="24"/>
              </w:rPr>
              <w:t>、友誼賽、 選拔賽</w:t>
            </w:r>
            <w:r w:rsidR="00AB5DFA" w:rsidRPr="00AA6468">
              <w:rPr>
                <w:rFonts w:ascii="標楷體" w:eastAsia="標楷體" w:hAnsi="標楷體"/>
                <w:szCs w:val="24"/>
              </w:rPr>
              <w:t>、壯年組、成人組、長青組及教職員組等非正式競賽。</w:t>
            </w:r>
          </w:p>
        </w:tc>
        <w:tc>
          <w:tcPr>
            <w:tcW w:w="3686" w:type="dxa"/>
          </w:tcPr>
          <w:p w:rsidR="00AB5DFA" w:rsidRPr="00AB5DFA" w:rsidRDefault="0076164E" w:rsidP="00A36314">
            <w:pPr>
              <w:spacing w:line="320" w:lineRule="exact"/>
              <w:ind w:left="466" w:hangingChars="194" w:hanging="4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5DFA" w:rsidRPr="00AB5DFA">
              <w:rPr>
                <w:rFonts w:ascii="標楷體" w:eastAsia="標楷體" w:hAnsi="標楷體" w:hint="eastAsia"/>
                <w:szCs w:val="24"/>
              </w:rPr>
              <w:t>5、</w:t>
            </w:r>
            <w:r w:rsidR="00AB5DFA" w:rsidRPr="00AB5DFA">
              <w:rPr>
                <w:rFonts w:ascii="標楷體" w:eastAsia="標楷體" w:hAnsi="標楷體"/>
                <w:szCs w:val="24"/>
              </w:rPr>
              <w:t>本要點之獎勵不含排名賽、表演賽、壯年組、成人組、長青組及教職員組等非正式競賽。</w:t>
            </w:r>
          </w:p>
          <w:p w:rsidR="00AF70F4" w:rsidRPr="00AB5DFA" w:rsidRDefault="00AF70F4"/>
        </w:tc>
        <w:tc>
          <w:tcPr>
            <w:tcW w:w="2976" w:type="dxa"/>
          </w:tcPr>
          <w:p w:rsidR="00AF70F4" w:rsidRDefault="00BA5B4E" w:rsidP="00EB4341">
            <w:pPr>
              <w:spacing w:line="320" w:lineRule="exact"/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F96D43" w:rsidRPr="00F96D43">
              <w:rPr>
                <w:rFonts w:ascii="標楷體" w:eastAsia="標楷體" w:hAnsi="標楷體"/>
                <w:szCs w:val="24"/>
              </w:rPr>
              <w:t>提升本鎮運動技術水準、培養優秀運動人才</w:t>
            </w:r>
            <w:r w:rsidR="00AB5DFA" w:rsidRPr="00F96D43">
              <w:rPr>
                <w:rFonts w:ascii="標楷體" w:eastAsia="標楷體" w:hAnsi="標楷體" w:hint="eastAsia"/>
                <w:szCs w:val="24"/>
              </w:rPr>
              <w:t>將邀請賽</w:t>
            </w:r>
            <w:r w:rsidR="00AB5DFA" w:rsidRPr="00AB5DFA">
              <w:rPr>
                <w:rFonts w:ascii="標楷體" w:eastAsia="標楷體" w:hAnsi="標楷體" w:hint="eastAsia"/>
                <w:szCs w:val="24"/>
              </w:rPr>
              <w:t>、巡迴賽、分站賽、選拔賽、友誼賽</w:t>
            </w:r>
            <w:r w:rsidR="00AB5DFA">
              <w:rPr>
                <w:rFonts w:ascii="標楷體" w:eastAsia="標楷體" w:hAnsi="標楷體" w:hint="eastAsia"/>
                <w:szCs w:val="24"/>
              </w:rPr>
              <w:t>列為獎勵範圍</w:t>
            </w:r>
            <w:r w:rsidR="00AB5DFA" w:rsidRPr="00AB5DF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0A38" w:rsidRPr="00AB5DFA" w:rsidRDefault="00BA5B4E" w:rsidP="00A363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96D43">
              <w:rPr>
                <w:rFonts w:ascii="標楷體" w:eastAsia="標楷體" w:hAnsi="標楷體" w:hint="eastAsia"/>
              </w:rPr>
              <w:t>變更次序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F70F4" w:rsidTr="00BA5B4E">
        <w:tc>
          <w:tcPr>
            <w:tcW w:w="3686" w:type="dxa"/>
          </w:tcPr>
          <w:p w:rsidR="00AF70F4" w:rsidRPr="00F96D43" w:rsidRDefault="0076164E" w:rsidP="00F96D43">
            <w:pPr>
              <w:spacing w:line="320" w:lineRule="atLeast"/>
              <w:ind w:left="312" w:hangingChars="130" w:hanging="312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D43" w:rsidRPr="00F96D43">
              <w:rPr>
                <w:rFonts w:ascii="標楷體" w:eastAsia="標楷體" w:hAnsi="標楷體"/>
                <w:szCs w:val="24"/>
              </w:rPr>
              <w:t>5、代表本鎮參加縣運，公僕組、教師組等為公務人員所設項目，</w:t>
            </w:r>
            <w:r w:rsidR="00F96D43" w:rsidRPr="00F96D43">
              <w:rPr>
                <w:rFonts w:ascii="標楷體" w:eastAsia="標楷體" w:hAnsi="標楷體"/>
                <w:strike/>
                <w:color w:val="FF0000"/>
                <w:szCs w:val="24"/>
              </w:rPr>
              <w:t>不在本要點獎勵範圍內。</w:t>
            </w:r>
          </w:p>
        </w:tc>
        <w:tc>
          <w:tcPr>
            <w:tcW w:w="3686" w:type="dxa"/>
          </w:tcPr>
          <w:p w:rsidR="00AF70F4" w:rsidRPr="00F96D43" w:rsidRDefault="0076164E" w:rsidP="00A36314">
            <w:pPr>
              <w:spacing w:line="320" w:lineRule="exact"/>
              <w:ind w:left="466" w:hangingChars="194" w:hanging="466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D43" w:rsidRPr="00F96D43">
              <w:rPr>
                <w:rFonts w:ascii="標楷體" w:eastAsia="標楷體" w:hAnsi="標楷體" w:hint="eastAsia"/>
                <w:szCs w:val="24"/>
              </w:rPr>
              <w:t>6</w:t>
            </w:r>
            <w:r w:rsidR="00F96D43" w:rsidRPr="00F96D43">
              <w:rPr>
                <w:rFonts w:ascii="標楷體" w:eastAsia="標楷體" w:hAnsi="標楷體"/>
                <w:szCs w:val="24"/>
              </w:rPr>
              <w:t>、代表本鎮參加縣運，公僕組、教師組等為公務人員所設項目，</w:t>
            </w:r>
            <w:r w:rsidR="00F96D43" w:rsidRPr="00F96D43">
              <w:rPr>
                <w:rFonts w:ascii="標楷體" w:eastAsia="標楷體" w:hAnsi="標楷體" w:hint="eastAsia"/>
                <w:color w:val="FF0000"/>
                <w:szCs w:val="24"/>
              </w:rPr>
              <w:t>專案簽核</w:t>
            </w:r>
            <w:r w:rsidR="00F96D43" w:rsidRPr="00F96D43">
              <w:rPr>
                <w:rFonts w:ascii="標楷體" w:eastAsia="標楷體" w:hAnsi="標楷體"/>
                <w:color w:val="FF0000"/>
                <w:szCs w:val="24"/>
              </w:rPr>
              <w:t>獎勵</w:t>
            </w:r>
            <w:r w:rsidR="00F96D43" w:rsidRPr="00F96D43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76" w:type="dxa"/>
          </w:tcPr>
          <w:p w:rsidR="00AF70F4" w:rsidRDefault="00BA5B4E" w:rsidP="00EB4341">
            <w:pPr>
              <w:spacing w:line="320" w:lineRule="exact"/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F96D43" w:rsidRPr="00F96D43">
              <w:rPr>
                <w:rFonts w:ascii="標楷體" w:eastAsia="標楷體" w:hAnsi="標楷體"/>
                <w:szCs w:val="24"/>
              </w:rPr>
              <w:t>提升本鎮運動技術水準、培養優秀運動人才</w:t>
            </w:r>
            <w:r w:rsidR="00F96D43">
              <w:rPr>
                <w:rFonts w:ascii="標楷體" w:eastAsia="標楷體" w:hAnsi="標楷體" w:hint="eastAsia"/>
                <w:szCs w:val="24"/>
              </w:rPr>
              <w:t>，</w:t>
            </w:r>
            <w:r w:rsidR="00404DB2">
              <w:rPr>
                <w:rFonts w:ascii="標楷體" w:eastAsia="標楷體" w:hAnsi="標楷體" w:hint="eastAsia"/>
                <w:szCs w:val="24"/>
              </w:rPr>
              <w:t>以</w:t>
            </w:r>
            <w:r w:rsidR="00F96D43">
              <w:rPr>
                <w:rFonts w:ascii="標楷體" w:eastAsia="標楷體" w:hAnsi="標楷體" w:hint="eastAsia"/>
                <w:szCs w:val="24"/>
              </w:rPr>
              <w:t>專案簽核獎勵。</w:t>
            </w:r>
          </w:p>
          <w:p w:rsidR="001C2FFD" w:rsidRPr="00F96D43" w:rsidRDefault="00BA5B4E" w:rsidP="00BA5B4E">
            <w:pPr>
              <w:spacing w:line="320" w:lineRule="exact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C2FFD">
              <w:rPr>
                <w:rFonts w:ascii="標楷體" w:eastAsia="標楷體" w:hAnsi="標楷體" w:hint="eastAsia"/>
              </w:rPr>
              <w:t>變更次序</w:t>
            </w:r>
          </w:p>
        </w:tc>
      </w:tr>
      <w:tr w:rsidR="00AF70F4" w:rsidTr="00BA5B4E">
        <w:tc>
          <w:tcPr>
            <w:tcW w:w="3686" w:type="dxa"/>
          </w:tcPr>
          <w:p w:rsidR="00AF70F4" w:rsidRPr="006208CF" w:rsidRDefault="0076164E" w:rsidP="00EC5322">
            <w:pPr>
              <w:spacing w:line="320" w:lineRule="exact"/>
              <w:ind w:left="312" w:hangingChars="130" w:hanging="312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08CF" w:rsidRPr="006208CF">
              <w:rPr>
                <w:rFonts w:ascii="標楷體" w:eastAsia="標楷體" w:hAnsi="標楷體"/>
                <w:szCs w:val="24"/>
              </w:rPr>
              <w:t>6、參加團體及個人賽之項目獎金分別計算。惟個人賽成績總和換算為團體賽者</w:t>
            </w:r>
            <w:r w:rsidR="006208CF" w:rsidRPr="00EC5322">
              <w:rPr>
                <w:rFonts w:ascii="標楷體" w:eastAsia="標楷體" w:hAnsi="標楷體"/>
                <w:strike/>
                <w:color w:val="FF0000"/>
                <w:szCs w:val="24"/>
              </w:rPr>
              <w:t>不得分別計算或得獎單位無個人署名者</w:t>
            </w:r>
            <w:r w:rsidR="006208CF" w:rsidRPr="006208CF">
              <w:rPr>
                <w:rFonts w:ascii="標楷體" w:eastAsia="標楷體" w:hAnsi="標楷體"/>
                <w:color w:val="FF0000"/>
                <w:szCs w:val="24"/>
              </w:rPr>
              <w:t>不予</w:t>
            </w:r>
            <w:r w:rsidR="006208CF" w:rsidRPr="006208CF">
              <w:rPr>
                <w:rFonts w:ascii="標楷體" w:eastAsia="標楷體" w:hAnsi="標楷體"/>
                <w:szCs w:val="24"/>
              </w:rPr>
              <w:t>獎勵。</w:t>
            </w:r>
          </w:p>
        </w:tc>
        <w:tc>
          <w:tcPr>
            <w:tcW w:w="3686" w:type="dxa"/>
          </w:tcPr>
          <w:p w:rsidR="00AF70F4" w:rsidRPr="001C2FFD" w:rsidRDefault="0076164E" w:rsidP="00A36314">
            <w:pPr>
              <w:spacing w:line="320" w:lineRule="exact"/>
              <w:ind w:left="466" w:hangingChars="194" w:hanging="466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C2FFD" w:rsidRPr="001C2FFD">
              <w:rPr>
                <w:rFonts w:ascii="標楷體" w:eastAsia="標楷體" w:hAnsi="標楷體" w:hint="eastAsia"/>
                <w:szCs w:val="24"/>
              </w:rPr>
              <w:t>7</w:t>
            </w:r>
            <w:r w:rsidR="001C2FFD" w:rsidRPr="001C2FFD">
              <w:rPr>
                <w:rFonts w:ascii="標楷體" w:eastAsia="標楷體" w:hAnsi="標楷體"/>
                <w:szCs w:val="24"/>
              </w:rPr>
              <w:t>、參加團體及個人賽之項目獎金分別計算。惟個人賽成績總和換算為團體賽者不</w:t>
            </w:r>
            <w:r w:rsidR="00EC5322">
              <w:rPr>
                <w:rFonts w:ascii="標楷體" w:eastAsia="標楷體" w:hAnsi="標楷體" w:hint="eastAsia"/>
                <w:szCs w:val="24"/>
              </w:rPr>
              <w:t>予</w:t>
            </w:r>
            <w:r w:rsidR="001C2FFD" w:rsidRPr="001C2FFD">
              <w:rPr>
                <w:rFonts w:ascii="標楷體" w:eastAsia="標楷體" w:hAnsi="標楷體"/>
                <w:szCs w:val="24"/>
              </w:rPr>
              <w:t>獎勵。</w:t>
            </w:r>
          </w:p>
        </w:tc>
        <w:tc>
          <w:tcPr>
            <w:tcW w:w="2976" w:type="dxa"/>
          </w:tcPr>
          <w:p w:rsidR="00AF70F4" w:rsidRDefault="00BA5B4E" w:rsidP="00EB4341">
            <w:pPr>
              <w:spacing w:line="320" w:lineRule="exact"/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EC5322">
              <w:rPr>
                <w:rFonts w:ascii="標楷體" w:eastAsia="標楷體" w:hAnsi="標楷體" w:hint="eastAsia"/>
                <w:szCs w:val="24"/>
              </w:rPr>
              <w:t>刪除字眼</w:t>
            </w:r>
            <w:r w:rsidR="006208CF" w:rsidRPr="001C2FFD">
              <w:rPr>
                <w:rFonts w:ascii="標楷體" w:eastAsia="標楷體" w:hAnsi="標楷體"/>
                <w:szCs w:val="24"/>
              </w:rPr>
              <w:t>。</w:t>
            </w:r>
          </w:p>
          <w:p w:rsidR="006208CF" w:rsidRDefault="00BA5B4E" w:rsidP="00BA5B4E">
            <w:pPr>
              <w:spacing w:line="320" w:lineRule="exact"/>
            </w:pPr>
            <w:r>
              <w:rPr>
                <w:rFonts w:ascii="標楷體" w:eastAsia="標楷體" w:hAnsi="標楷體" w:hint="eastAsia"/>
              </w:rPr>
              <w:t>二、</w:t>
            </w:r>
            <w:r w:rsidR="006208CF">
              <w:rPr>
                <w:rFonts w:ascii="標楷體" w:eastAsia="標楷體" w:hAnsi="標楷體" w:hint="eastAsia"/>
              </w:rPr>
              <w:t>變更次序</w:t>
            </w:r>
            <w:r w:rsidR="000C6241">
              <w:rPr>
                <w:rFonts w:ascii="標楷體" w:eastAsia="標楷體" w:hAnsi="標楷體" w:hint="eastAsia"/>
              </w:rPr>
              <w:t>。</w:t>
            </w:r>
          </w:p>
        </w:tc>
      </w:tr>
      <w:tr w:rsidR="00160A38" w:rsidTr="00BA5B4E">
        <w:tc>
          <w:tcPr>
            <w:tcW w:w="3686" w:type="dxa"/>
          </w:tcPr>
          <w:p w:rsidR="00160A38" w:rsidRPr="006208CF" w:rsidRDefault="006208CF" w:rsidP="006208CF">
            <w:pPr>
              <w:spacing w:line="320" w:lineRule="exact"/>
              <w:ind w:left="456" w:hangingChars="190" w:hanging="456"/>
              <w:rPr>
                <w:szCs w:val="24"/>
              </w:rPr>
            </w:pPr>
            <w:r w:rsidRPr="006208CF">
              <w:rPr>
                <w:rFonts w:ascii="標楷體" w:eastAsia="標楷體" w:hAnsi="標楷體"/>
                <w:szCs w:val="24"/>
              </w:rPr>
              <w:t>四、各項比賽獎勵金發放標準如附表。</w:t>
            </w:r>
            <w:r w:rsidRPr="006208CF">
              <w:rPr>
                <w:rFonts w:ascii="標楷體" w:eastAsia="標楷體" w:hAnsi="標楷體"/>
                <w:strike/>
                <w:color w:val="FF0000"/>
                <w:szCs w:val="24"/>
              </w:rPr>
              <w:t>但</w:t>
            </w:r>
            <w:r w:rsidRPr="006208CF">
              <w:rPr>
                <w:rFonts w:ascii="標楷體" w:eastAsia="標楷體" w:hAnsi="標楷體"/>
                <w:szCs w:val="24"/>
              </w:rPr>
              <w:t>情況特殊，專案呈</w:t>
            </w:r>
            <w:r w:rsidRPr="006208CF">
              <w:rPr>
                <w:rFonts w:ascii="標楷體" w:eastAsia="標楷體" w:hAnsi="標楷體"/>
                <w:szCs w:val="24"/>
              </w:rPr>
              <w:lastRenderedPageBreak/>
              <w:t>報鎮長核定者，不在此限。</w:t>
            </w:r>
          </w:p>
        </w:tc>
        <w:tc>
          <w:tcPr>
            <w:tcW w:w="3686" w:type="dxa"/>
          </w:tcPr>
          <w:p w:rsidR="00160A38" w:rsidRDefault="006208CF" w:rsidP="006208CF">
            <w:pPr>
              <w:ind w:left="458" w:hangingChars="191" w:hanging="458"/>
            </w:pPr>
            <w:r w:rsidRPr="006208CF">
              <w:rPr>
                <w:rFonts w:ascii="標楷體" w:eastAsia="標楷體" w:hAnsi="標楷體"/>
                <w:szCs w:val="24"/>
              </w:rPr>
              <w:lastRenderedPageBreak/>
              <w:t>四、各項比賽獎勵金發放</w:t>
            </w:r>
            <w:r w:rsidRPr="006208CF">
              <w:rPr>
                <w:rFonts w:ascii="標楷體" w:eastAsia="標楷體" w:hAnsi="標楷體" w:hint="eastAsia"/>
                <w:color w:val="FF0000"/>
                <w:szCs w:val="24"/>
              </w:rPr>
              <w:t>及</w:t>
            </w:r>
            <w:r w:rsidRPr="006208CF">
              <w:rPr>
                <w:rFonts w:ascii="標楷體" w:eastAsia="標楷體" w:hAnsi="標楷體"/>
                <w:szCs w:val="24"/>
              </w:rPr>
              <w:t>標準</w:t>
            </w:r>
            <w:r w:rsidRPr="006208CF">
              <w:rPr>
                <w:rFonts w:ascii="標楷體" w:eastAsia="標楷體" w:hAnsi="標楷體"/>
                <w:color w:val="FF0000"/>
                <w:szCs w:val="24"/>
              </w:rPr>
              <w:t>如</w:t>
            </w:r>
            <w:r w:rsidRPr="006208CF">
              <w:rPr>
                <w:rFonts w:ascii="標楷體" w:eastAsia="標楷體" w:hAnsi="標楷體" w:hint="eastAsia"/>
                <w:color w:val="FF0000"/>
                <w:szCs w:val="24"/>
              </w:rPr>
              <w:t>前述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及</w:t>
            </w:r>
            <w:r w:rsidRPr="006208CF">
              <w:rPr>
                <w:rFonts w:ascii="標楷體" w:eastAsia="標楷體" w:hAnsi="標楷體"/>
                <w:color w:val="FF0000"/>
                <w:szCs w:val="24"/>
              </w:rPr>
              <w:t>附</w:t>
            </w:r>
            <w:r w:rsidRPr="006208CF">
              <w:rPr>
                <w:rFonts w:ascii="標楷體" w:eastAsia="標楷體" w:hAnsi="標楷體" w:hint="eastAsia"/>
                <w:color w:val="FF0000"/>
                <w:szCs w:val="24"/>
              </w:rPr>
              <w:t>件</w:t>
            </w:r>
            <w:r w:rsidRPr="006208CF">
              <w:rPr>
                <w:rFonts w:ascii="標楷體" w:eastAsia="標楷體" w:hAnsi="標楷體"/>
                <w:szCs w:val="24"/>
              </w:rPr>
              <w:t>。情況特殊，</w:t>
            </w:r>
            <w:r w:rsidRPr="006208CF">
              <w:rPr>
                <w:rFonts w:ascii="標楷體" w:eastAsia="標楷體" w:hAnsi="標楷體"/>
                <w:szCs w:val="24"/>
              </w:rPr>
              <w:lastRenderedPageBreak/>
              <w:t>專案呈報鎮長核定者，不在此限。</w:t>
            </w:r>
          </w:p>
        </w:tc>
        <w:tc>
          <w:tcPr>
            <w:tcW w:w="2976" w:type="dxa"/>
          </w:tcPr>
          <w:p w:rsidR="00160A38" w:rsidRPr="006208CF" w:rsidRDefault="006208CF" w:rsidP="006208CF">
            <w:pPr>
              <w:rPr>
                <w:rFonts w:ascii="標楷體" w:eastAsia="標楷體" w:hAnsi="標楷體"/>
              </w:rPr>
            </w:pPr>
            <w:r w:rsidRPr="006208CF">
              <w:rPr>
                <w:rFonts w:ascii="標楷體" w:eastAsia="標楷體" w:hAnsi="標楷體" w:hint="eastAsia"/>
              </w:rPr>
              <w:lastRenderedPageBreak/>
              <w:t>字意修正</w:t>
            </w:r>
            <w:r w:rsidR="00BA5B4E">
              <w:rPr>
                <w:rFonts w:ascii="標楷體" w:eastAsia="標楷體" w:hAnsi="標楷體" w:hint="eastAsia"/>
              </w:rPr>
              <w:t>。</w:t>
            </w:r>
          </w:p>
        </w:tc>
      </w:tr>
      <w:tr w:rsidR="00BA5B4E" w:rsidTr="00BA5B4E">
        <w:tc>
          <w:tcPr>
            <w:tcW w:w="3686" w:type="dxa"/>
          </w:tcPr>
          <w:p w:rsidR="00BA5B4E" w:rsidRPr="00BA5B4E" w:rsidRDefault="00BA5B4E" w:rsidP="00BA5B4E">
            <w:pPr>
              <w:spacing w:line="320" w:lineRule="exact"/>
              <w:ind w:left="456" w:hangingChars="190" w:hanging="456"/>
              <w:rPr>
                <w:rFonts w:ascii="標楷體" w:eastAsia="標楷體" w:hAnsi="標楷體"/>
                <w:szCs w:val="24"/>
              </w:rPr>
            </w:pPr>
            <w:r w:rsidRPr="00BA5B4E">
              <w:rPr>
                <w:rFonts w:ascii="標楷體" w:eastAsia="標楷體" w:hAnsi="標楷體"/>
                <w:szCs w:val="24"/>
              </w:rPr>
              <w:t>五、為鼓勵鎮上績優體育選手，獎勵金每人每年度以擇優申請</w:t>
            </w:r>
            <w:r w:rsidRPr="00EC5322">
              <w:rPr>
                <w:rFonts w:ascii="標楷體" w:eastAsia="標楷體" w:hAnsi="標楷體"/>
                <w:color w:val="000000" w:themeColor="text1"/>
                <w:szCs w:val="24"/>
              </w:rPr>
              <w:t>1次為限</w:t>
            </w:r>
            <w:r w:rsidRPr="00BA5B4E">
              <w:rPr>
                <w:rFonts w:ascii="標楷體" w:eastAsia="標楷體" w:hAnsi="標楷體"/>
                <w:szCs w:val="24"/>
              </w:rPr>
              <w:t>（不含縣運）。</w:t>
            </w:r>
          </w:p>
        </w:tc>
        <w:tc>
          <w:tcPr>
            <w:tcW w:w="3686" w:type="dxa"/>
          </w:tcPr>
          <w:p w:rsidR="00BA5B4E" w:rsidRPr="00BA5B4E" w:rsidRDefault="00BA5B4E" w:rsidP="000C6241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BA5B4E" w:rsidRDefault="00EC5322" w:rsidP="00EC5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刪除第五點</w:t>
            </w:r>
            <w:r w:rsidR="000C6241">
              <w:rPr>
                <w:rFonts w:ascii="標楷體" w:eastAsia="標楷體" w:hAnsi="標楷體" w:hint="eastAsia"/>
              </w:rPr>
              <w:t>。</w:t>
            </w:r>
          </w:p>
          <w:p w:rsidR="000C6241" w:rsidRPr="006208CF" w:rsidRDefault="000C6241" w:rsidP="00EC5322">
            <w:pPr>
              <w:rPr>
                <w:rFonts w:ascii="標楷體" w:eastAsia="標楷體" w:hAnsi="標楷體"/>
              </w:rPr>
            </w:pPr>
          </w:p>
        </w:tc>
      </w:tr>
      <w:tr w:rsidR="00A06DD6" w:rsidTr="00BA5B4E">
        <w:tc>
          <w:tcPr>
            <w:tcW w:w="3686" w:type="dxa"/>
          </w:tcPr>
          <w:p w:rsidR="00A06DD6" w:rsidRPr="00A06DD6" w:rsidRDefault="00A06DD6" w:rsidP="00A06DD6">
            <w:pPr>
              <w:ind w:left="485" w:hangingChars="202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A06DD6">
              <w:rPr>
                <w:rFonts w:ascii="標楷體" w:eastAsia="標楷體" w:hAnsi="標楷體"/>
                <w:szCs w:val="24"/>
              </w:rPr>
              <w:t>、申請獎勵金者應檢附下列文件：</w:t>
            </w:r>
          </w:p>
          <w:p w:rsidR="00A06DD6" w:rsidRPr="00A06DD6" w:rsidRDefault="00A06DD6" w:rsidP="00A06DD6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A06DD6">
              <w:rPr>
                <w:rFonts w:ascii="標楷體" w:eastAsia="標楷體" w:hAnsi="標楷體"/>
                <w:szCs w:val="24"/>
              </w:rPr>
              <w:t xml:space="preserve"> 1、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A06DD6">
              <w:rPr>
                <w:rFonts w:ascii="標楷體" w:eastAsia="標楷體" w:hAnsi="標楷體"/>
                <w:szCs w:val="24"/>
              </w:rPr>
              <w:t>。</w:t>
            </w:r>
          </w:p>
          <w:p w:rsidR="00A06DD6" w:rsidRDefault="00A06DD6" w:rsidP="00A06DD6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A06DD6">
              <w:rPr>
                <w:rFonts w:ascii="標楷體" w:eastAsia="標楷體" w:hAnsi="標楷體"/>
                <w:szCs w:val="24"/>
              </w:rPr>
              <w:t xml:space="preserve"> 2、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6DD6" w:rsidRDefault="00A06DD6" w:rsidP="00A06DD6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3、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6DD6" w:rsidRPr="00BA5B4E" w:rsidRDefault="00A06DD6" w:rsidP="00A06DD6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06DD6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A06DD6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686" w:type="dxa"/>
          </w:tcPr>
          <w:p w:rsidR="000C6241" w:rsidRPr="00A06DD6" w:rsidRDefault="000C6241" w:rsidP="000C6241">
            <w:pPr>
              <w:ind w:left="485" w:hangingChars="202" w:hanging="485"/>
              <w:rPr>
                <w:rFonts w:ascii="標楷體" w:eastAsia="標楷體" w:hAnsi="標楷體"/>
                <w:szCs w:val="24"/>
              </w:rPr>
            </w:pPr>
            <w:r w:rsidRPr="000C6241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0C6241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Pr="00A06DD6">
              <w:rPr>
                <w:rFonts w:ascii="標楷體" w:eastAsia="標楷體" w:hAnsi="標楷體"/>
                <w:szCs w:val="24"/>
              </w:rPr>
              <w:t>申請獎勵金者應檢附下列文件：</w:t>
            </w:r>
          </w:p>
          <w:p w:rsidR="000C6241" w:rsidRPr="00A06DD6" w:rsidRDefault="000C6241" w:rsidP="000C6241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A06DD6">
              <w:rPr>
                <w:rFonts w:ascii="標楷體" w:eastAsia="標楷體" w:hAnsi="標楷體"/>
                <w:szCs w:val="24"/>
              </w:rPr>
              <w:t xml:space="preserve"> 1、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A06DD6">
              <w:rPr>
                <w:rFonts w:ascii="標楷體" w:eastAsia="標楷體" w:hAnsi="標楷體"/>
                <w:szCs w:val="24"/>
              </w:rPr>
              <w:t>。</w:t>
            </w:r>
          </w:p>
          <w:p w:rsidR="000C6241" w:rsidRDefault="000C6241" w:rsidP="000C6241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A06DD6">
              <w:rPr>
                <w:rFonts w:ascii="標楷體" w:eastAsia="標楷體" w:hAnsi="標楷體"/>
                <w:szCs w:val="24"/>
              </w:rPr>
              <w:t xml:space="preserve"> 2、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C6241" w:rsidRDefault="000C6241" w:rsidP="000C6241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3、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6DD6" w:rsidRPr="00BA5B4E" w:rsidRDefault="000C6241" w:rsidP="000C6241">
            <w:pPr>
              <w:ind w:leftChars="118" w:left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06DD6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A06DD6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76" w:type="dxa"/>
          </w:tcPr>
          <w:p w:rsidR="00A06DD6" w:rsidRDefault="000C6241" w:rsidP="00EC5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  <w:tr w:rsidR="00BA5B4E" w:rsidTr="00BA5B4E">
        <w:tc>
          <w:tcPr>
            <w:tcW w:w="3686" w:type="dxa"/>
          </w:tcPr>
          <w:p w:rsidR="00BA5B4E" w:rsidRPr="0076164E" w:rsidRDefault="00BA5B4E" w:rsidP="00BA5B4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>七、獎勵金之申請及發放：</w:t>
            </w:r>
          </w:p>
          <w:p w:rsidR="00BA5B4E" w:rsidRPr="0076164E" w:rsidRDefault="00BA5B4E" w:rsidP="00BA5B4E">
            <w:pPr>
              <w:spacing w:line="320" w:lineRule="exact"/>
              <w:ind w:leftChars="71" w:left="170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 xml:space="preserve"> 1、申請時間（每年度1</w:t>
            </w:r>
            <w:r w:rsidRPr="0076164E">
              <w:rPr>
                <w:rFonts w:ascii="標楷體" w:eastAsia="標楷體" w:hAnsi="標楷體" w:hint="eastAsia"/>
                <w:szCs w:val="24"/>
              </w:rPr>
              <w:t>次</w:t>
            </w:r>
            <w:r w:rsidRPr="0076164E">
              <w:rPr>
                <w:rFonts w:ascii="標楷體" w:eastAsia="標楷體" w:hAnsi="標楷體"/>
                <w:szCs w:val="24"/>
              </w:rPr>
              <w:t>）：</w:t>
            </w:r>
          </w:p>
          <w:p w:rsidR="00BA5B4E" w:rsidRPr="0076164E" w:rsidRDefault="00BA5B4E" w:rsidP="00BA5B4E">
            <w:pPr>
              <w:spacing w:line="320" w:lineRule="exact"/>
              <w:ind w:leftChars="72" w:left="737" w:hangingChars="235" w:hanging="564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>（1）申請時間為11月15日至11月30日（以前一年度11月1日至當年度10月31日之比賽為準）。</w:t>
            </w:r>
          </w:p>
          <w:p w:rsidR="00BA5B4E" w:rsidRPr="0076164E" w:rsidRDefault="00BA5B4E" w:rsidP="00BA5B4E">
            <w:pPr>
              <w:spacing w:line="320" w:lineRule="exact"/>
              <w:ind w:leftChars="72" w:left="595" w:hangingChars="176" w:hanging="422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>（2)逾期申請者應敘明理由，且經專案呈報鎮長核定者，不在此限。</w:t>
            </w:r>
          </w:p>
          <w:p w:rsidR="00BA5B4E" w:rsidRPr="0076164E" w:rsidRDefault="00BA5B4E" w:rsidP="00BA5B4E">
            <w:pPr>
              <w:spacing w:line="320" w:lineRule="exact"/>
              <w:ind w:left="737" w:hangingChars="307" w:hanging="737"/>
              <w:rPr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 xml:space="preserve"> （3）本要點所需經費由本所編列年度預算支應，</w:t>
            </w:r>
            <w:r w:rsidRPr="0076164E">
              <w:rPr>
                <w:rFonts w:ascii="標楷體" w:eastAsia="標楷體" w:hAnsi="標楷體"/>
                <w:strike/>
                <w:color w:val="FF0000"/>
                <w:szCs w:val="24"/>
              </w:rPr>
              <w:t>預算用罄即不補助。</w:t>
            </w:r>
          </w:p>
        </w:tc>
        <w:tc>
          <w:tcPr>
            <w:tcW w:w="3686" w:type="dxa"/>
          </w:tcPr>
          <w:p w:rsidR="00BA5B4E" w:rsidRPr="0076164E" w:rsidRDefault="000C6241" w:rsidP="00BA5B4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6241">
              <w:rPr>
                <w:rFonts w:ascii="標楷體" w:eastAsia="標楷體" w:hAnsi="標楷體" w:hint="eastAsia"/>
                <w:color w:val="FF0000"/>
                <w:szCs w:val="24"/>
              </w:rPr>
              <w:t>六</w:t>
            </w:r>
            <w:r w:rsidR="00BA5B4E" w:rsidRPr="0076164E">
              <w:rPr>
                <w:rFonts w:ascii="標楷體" w:eastAsia="標楷體" w:hAnsi="標楷體"/>
                <w:szCs w:val="24"/>
              </w:rPr>
              <w:t>、獎勵金之申請及發放：</w:t>
            </w:r>
          </w:p>
          <w:p w:rsidR="00BA5B4E" w:rsidRPr="0076164E" w:rsidRDefault="00BA5B4E" w:rsidP="00BA5B4E">
            <w:pPr>
              <w:spacing w:line="320" w:lineRule="exact"/>
              <w:ind w:leftChars="71" w:left="170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 xml:space="preserve"> 1、申請時間（每年度1</w:t>
            </w:r>
            <w:r w:rsidRPr="0076164E">
              <w:rPr>
                <w:rFonts w:ascii="標楷體" w:eastAsia="標楷體" w:hAnsi="標楷體" w:hint="eastAsia"/>
                <w:szCs w:val="24"/>
              </w:rPr>
              <w:t>次</w:t>
            </w:r>
            <w:r w:rsidRPr="0076164E">
              <w:rPr>
                <w:rFonts w:ascii="標楷體" w:eastAsia="標楷體" w:hAnsi="標楷體"/>
                <w:szCs w:val="24"/>
              </w:rPr>
              <w:t>）：</w:t>
            </w:r>
          </w:p>
          <w:p w:rsidR="00BA5B4E" w:rsidRPr="0076164E" w:rsidRDefault="00BA5B4E" w:rsidP="00BA5B4E">
            <w:pPr>
              <w:spacing w:line="320" w:lineRule="exact"/>
              <w:ind w:leftChars="72" w:left="737" w:hangingChars="235" w:hanging="564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>（1）申請時間為11月15日至11月30日（以前一年度11月1日至當年度10月31日之比賽為準）。</w:t>
            </w:r>
          </w:p>
          <w:p w:rsidR="00BA5B4E" w:rsidRPr="0076164E" w:rsidRDefault="00BA5B4E" w:rsidP="00BA5B4E">
            <w:pPr>
              <w:spacing w:line="320" w:lineRule="exact"/>
              <w:ind w:leftChars="72" w:left="595" w:hangingChars="176" w:hanging="422"/>
              <w:rPr>
                <w:rFonts w:ascii="標楷體" w:eastAsia="標楷體" w:hAnsi="標楷體"/>
                <w:szCs w:val="24"/>
              </w:rPr>
            </w:pPr>
            <w:r w:rsidRPr="0076164E">
              <w:rPr>
                <w:rFonts w:ascii="標楷體" w:eastAsia="標楷體" w:hAnsi="標楷體"/>
                <w:szCs w:val="24"/>
              </w:rPr>
              <w:t>（2)逾期申請者應敘明理由，且經專案呈報鎮長核定者，不在此限。</w:t>
            </w:r>
          </w:p>
          <w:p w:rsidR="00BA5B4E" w:rsidRDefault="00BA5B4E" w:rsidP="00BA5B4E">
            <w:pPr>
              <w:ind w:left="600" w:hangingChars="250" w:hanging="600"/>
            </w:pPr>
            <w:r w:rsidRPr="0076164E">
              <w:rPr>
                <w:rFonts w:ascii="標楷體" w:eastAsia="標楷體" w:hAnsi="標楷體"/>
                <w:szCs w:val="24"/>
              </w:rPr>
              <w:t xml:space="preserve"> （3）本要點所需經費由本所編列年度預算支應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76" w:type="dxa"/>
          </w:tcPr>
          <w:p w:rsidR="00BA5B4E" w:rsidRDefault="000C6241" w:rsidP="000C6241">
            <w:pPr>
              <w:ind w:left="461" w:hangingChars="192" w:hanging="46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A5B4E">
              <w:rPr>
                <w:rFonts w:ascii="標楷體" w:eastAsia="標楷體" w:hAnsi="標楷體" w:hint="eastAsia"/>
                <w:szCs w:val="24"/>
              </w:rPr>
              <w:t>提</w:t>
            </w:r>
            <w:r w:rsidR="00BA5B4E" w:rsidRPr="00F96D43">
              <w:rPr>
                <w:rFonts w:ascii="標楷體" w:eastAsia="標楷體" w:hAnsi="標楷體"/>
                <w:szCs w:val="24"/>
              </w:rPr>
              <w:t>升本鎮運動技術水準、培養優秀運動人才</w:t>
            </w:r>
            <w:r w:rsidR="00BA5B4E" w:rsidRPr="0076164E">
              <w:rPr>
                <w:rFonts w:ascii="標楷體" w:eastAsia="標楷體" w:hAnsi="標楷體" w:hint="eastAsia"/>
              </w:rPr>
              <w:t>刪除</w:t>
            </w:r>
            <w:r w:rsidR="00BA5B4E" w:rsidRPr="0076164E">
              <w:rPr>
                <w:rFonts w:ascii="標楷體" w:eastAsia="標楷體" w:hAnsi="標楷體"/>
                <w:color w:val="000000" w:themeColor="text1"/>
                <w:szCs w:val="24"/>
              </w:rPr>
              <w:t>預算用罄即不補助。</w:t>
            </w:r>
          </w:p>
          <w:p w:rsidR="000C6241" w:rsidRDefault="000C6241" w:rsidP="000C6241">
            <w:pPr>
              <w:ind w:left="461" w:hangingChars="192" w:hanging="461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  <w:tr w:rsidR="00BA5B4E" w:rsidTr="00BA5B4E">
        <w:tc>
          <w:tcPr>
            <w:tcW w:w="3686" w:type="dxa"/>
          </w:tcPr>
          <w:p w:rsidR="00BA5B4E" w:rsidRPr="0076164E" w:rsidRDefault="00BA5B4E" w:rsidP="00BA5B4E">
            <w:pPr>
              <w:spacing w:line="320" w:lineRule="exact"/>
              <w:ind w:leftChars="118" w:left="595" w:hangingChars="130" w:hanging="312"/>
            </w:pPr>
            <w:r w:rsidRPr="0076164E">
              <w:rPr>
                <w:rFonts w:ascii="標楷體" w:eastAsia="標楷體" w:hAnsi="標楷體"/>
                <w:szCs w:val="24"/>
              </w:rPr>
              <w:t>2、縣運選手獎勵金為顧及選手散居各地為方便領取，採取現場現金發放。</w:t>
            </w:r>
          </w:p>
        </w:tc>
        <w:tc>
          <w:tcPr>
            <w:tcW w:w="3686" w:type="dxa"/>
          </w:tcPr>
          <w:p w:rsidR="00BA5B4E" w:rsidRDefault="00BA5B4E" w:rsidP="00BA5B4E">
            <w:pPr>
              <w:spacing w:line="320" w:lineRule="exact"/>
              <w:ind w:leftChars="117" w:left="605" w:hangingChars="135" w:hanging="324"/>
            </w:pPr>
            <w:r w:rsidRPr="0076164E">
              <w:rPr>
                <w:rFonts w:ascii="標楷體" w:eastAsia="標楷體" w:hAnsi="標楷體"/>
                <w:szCs w:val="24"/>
              </w:rPr>
              <w:t>2、縣運選手獎勵金為顧及選手散居各地為方便領取，採取現場現金發放</w:t>
            </w:r>
            <w:r w:rsidRPr="00FF6C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76164E">
              <w:rPr>
                <w:rFonts w:ascii="標楷體" w:eastAsia="標楷體" w:hAnsi="標楷體" w:hint="eastAsia"/>
                <w:color w:val="FF0000"/>
                <w:szCs w:val="24"/>
              </w:rPr>
              <w:t>獎狀於公開場合頒發)</w:t>
            </w:r>
            <w:r w:rsidRPr="0076164E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76" w:type="dxa"/>
          </w:tcPr>
          <w:p w:rsidR="00BA5B4E" w:rsidRPr="0076164E" w:rsidRDefault="00BA5B4E" w:rsidP="00BA5B4E">
            <w:pPr>
              <w:rPr>
                <w:rFonts w:ascii="標楷體" w:eastAsia="標楷體" w:hAnsi="標楷體"/>
              </w:rPr>
            </w:pPr>
            <w:r w:rsidRPr="0076164E">
              <w:rPr>
                <w:rFonts w:ascii="標楷體" w:eastAsia="標楷體" w:hAnsi="標楷體" w:hint="eastAsia"/>
              </w:rPr>
              <w:t>增加獎狀頒發時間</w:t>
            </w:r>
            <w:r w:rsidR="00235AEE">
              <w:rPr>
                <w:rFonts w:ascii="標楷體" w:eastAsia="標楷體" w:hAnsi="標楷體" w:hint="eastAsia"/>
              </w:rPr>
              <w:t>。</w:t>
            </w:r>
          </w:p>
        </w:tc>
      </w:tr>
      <w:tr w:rsidR="00235AEE" w:rsidTr="00BA5B4E">
        <w:tc>
          <w:tcPr>
            <w:tcW w:w="3686" w:type="dxa"/>
          </w:tcPr>
          <w:p w:rsidR="00235AEE" w:rsidRPr="000C6241" w:rsidRDefault="00235AEE" w:rsidP="00235AEE">
            <w:pPr>
              <w:spacing w:line="320" w:lineRule="exact"/>
              <w:ind w:leftChars="-22" w:left="456" w:hangingChars="212" w:hanging="5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0C6241">
              <w:rPr>
                <w:rFonts w:ascii="標楷體" w:eastAsia="標楷體" w:hAnsi="標楷體"/>
                <w:szCs w:val="24"/>
              </w:rPr>
              <w:t>、凡申請本要點中之各項獎勵金，於比賽時至申請獎勵金時必須設籍本鎮，但指導教練及就讀本鎮國小及國中學生不在此限。</w:t>
            </w:r>
          </w:p>
        </w:tc>
        <w:tc>
          <w:tcPr>
            <w:tcW w:w="3686" w:type="dxa"/>
          </w:tcPr>
          <w:p w:rsidR="00235AEE" w:rsidRPr="000C6241" w:rsidRDefault="00235AEE" w:rsidP="00235AEE">
            <w:pPr>
              <w:spacing w:line="320" w:lineRule="exact"/>
              <w:ind w:leftChars="-22" w:left="456" w:hangingChars="212" w:hanging="509"/>
              <w:rPr>
                <w:rFonts w:ascii="標楷體" w:eastAsia="標楷體" w:hAnsi="標楷體"/>
                <w:szCs w:val="24"/>
              </w:rPr>
            </w:pPr>
            <w:r w:rsidRPr="00235AEE">
              <w:rPr>
                <w:rFonts w:ascii="標楷體" w:eastAsia="標楷體" w:hAnsi="標楷體" w:hint="eastAsia"/>
                <w:color w:val="FF0000"/>
                <w:szCs w:val="24"/>
              </w:rPr>
              <w:t>七</w:t>
            </w:r>
            <w:r w:rsidRPr="00235AEE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Pr="000C6241">
              <w:rPr>
                <w:rFonts w:ascii="標楷體" w:eastAsia="標楷體" w:hAnsi="標楷體"/>
                <w:szCs w:val="24"/>
              </w:rPr>
              <w:t>凡申請本要點中之各項獎勵金，於比賽時至申請獎勵金時必須設籍本鎮，但指導教練及就讀本鎮國小及國中學生不在此限。</w:t>
            </w:r>
          </w:p>
        </w:tc>
        <w:tc>
          <w:tcPr>
            <w:tcW w:w="2976" w:type="dxa"/>
          </w:tcPr>
          <w:p w:rsidR="00235AEE" w:rsidRPr="0076164E" w:rsidRDefault="00235AEE" w:rsidP="00235A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  <w:tr w:rsidR="00235AEE" w:rsidTr="00BA5B4E">
        <w:tc>
          <w:tcPr>
            <w:tcW w:w="3686" w:type="dxa"/>
          </w:tcPr>
          <w:p w:rsidR="00235AEE" w:rsidRPr="00235AEE" w:rsidRDefault="00235AEE" w:rsidP="00235AEE">
            <w:pPr>
              <w:ind w:left="456" w:hangingChars="190" w:hanging="456"/>
              <w:rPr>
                <w:rFonts w:ascii="標楷體" w:eastAsia="標楷體" w:hAnsi="標楷體"/>
                <w:szCs w:val="24"/>
              </w:rPr>
            </w:pPr>
            <w:r w:rsidRPr="00235AEE">
              <w:rPr>
                <w:rFonts w:ascii="標楷體" w:eastAsia="標楷體" w:hAnsi="標楷體" w:hint="eastAsia"/>
                <w:szCs w:val="24"/>
              </w:rPr>
              <w:t>九</w:t>
            </w:r>
            <w:r w:rsidRPr="00235AEE">
              <w:rPr>
                <w:rFonts w:ascii="標楷體" w:eastAsia="標楷體" w:hAnsi="標楷體"/>
                <w:szCs w:val="24"/>
              </w:rPr>
              <w:t>、奬勵金要點奉鎮長核定後實施，修正時亦同。</w:t>
            </w:r>
          </w:p>
        </w:tc>
        <w:tc>
          <w:tcPr>
            <w:tcW w:w="3686" w:type="dxa"/>
          </w:tcPr>
          <w:p w:rsidR="00235AEE" w:rsidRPr="00235AEE" w:rsidRDefault="00235AEE" w:rsidP="00235AEE">
            <w:pPr>
              <w:ind w:left="456" w:hangingChars="190" w:hanging="456"/>
              <w:rPr>
                <w:rFonts w:ascii="標楷體" w:eastAsia="標楷體" w:hAnsi="標楷體"/>
                <w:szCs w:val="24"/>
              </w:rPr>
            </w:pPr>
            <w:r w:rsidRPr="00235AEE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r w:rsidRPr="00235AEE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Pr="00235AEE">
              <w:rPr>
                <w:rFonts w:ascii="標楷體" w:eastAsia="標楷體" w:hAnsi="標楷體"/>
                <w:szCs w:val="24"/>
              </w:rPr>
              <w:t>奬勵金要點奉鎮長核定後實施，修正時亦同。</w:t>
            </w:r>
          </w:p>
        </w:tc>
        <w:tc>
          <w:tcPr>
            <w:tcW w:w="2976" w:type="dxa"/>
          </w:tcPr>
          <w:p w:rsidR="00235AEE" w:rsidRPr="0076164E" w:rsidRDefault="00235AEE" w:rsidP="00235A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變更次序。</w:t>
            </w:r>
          </w:p>
        </w:tc>
      </w:tr>
    </w:tbl>
    <w:p w:rsidR="00AF70F4" w:rsidRDefault="00AF70F4"/>
    <w:sectPr w:rsidR="00AF70F4" w:rsidSect="00BA5B4E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03" w:rsidRDefault="00E73E03" w:rsidP="002A6CA8">
      <w:r>
        <w:separator/>
      </w:r>
    </w:p>
  </w:endnote>
  <w:endnote w:type="continuationSeparator" w:id="0">
    <w:p w:rsidR="00E73E03" w:rsidRDefault="00E73E03" w:rsidP="002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03" w:rsidRDefault="00E73E03" w:rsidP="002A6CA8">
      <w:r>
        <w:separator/>
      </w:r>
    </w:p>
  </w:footnote>
  <w:footnote w:type="continuationSeparator" w:id="0">
    <w:p w:rsidR="00E73E03" w:rsidRDefault="00E73E03" w:rsidP="002A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4"/>
    <w:rsid w:val="00034353"/>
    <w:rsid w:val="000C6241"/>
    <w:rsid w:val="0013125C"/>
    <w:rsid w:val="00160A38"/>
    <w:rsid w:val="001C2FFD"/>
    <w:rsid w:val="001D7CDC"/>
    <w:rsid w:val="00235AEE"/>
    <w:rsid w:val="002A6CA8"/>
    <w:rsid w:val="0032169C"/>
    <w:rsid w:val="003333AA"/>
    <w:rsid w:val="00404DB2"/>
    <w:rsid w:val="00506CA5"/>
    <w:rsid w:val="006208CF"/>
    <w:rsid w:val="00657876"/>
    <w:rsid w:val="0070258E"/>
    <w:rsid w:val="0076164E"/>
    <w:rsid w:val="007D2A2F"/>
    <w:rsid w:val="007E5A4E"/>
    <w:rsid w:val="008C3845"/>
    <w:rsid w:val="008E1438"/>
    <w:rsid w:val="00A06DD6"/>
    <w:rsid w:val="00A36314"/>
    <w:rsid w:val="00AA6468"/>
    <w:rsid w:val="00AB5DFA"/>
    <w:rsid w:val="00AF70F4"/>
    <w:rsid w:val="00BA5B4E"/>
    <w:rsid w:val="00CB0944"/>
    <w:rsid w:val="00D4426A"/>
    <w:rsid w:val="00D763F1"/>
    <w:rsid w:val="00E73E03"/>
    <w:rsid w:val="00EB4341"/>
    <w:rsid w:val="00EC532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CFD08-D342-461C-8840-03EBCF09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6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6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shumin</dc:creator>
  <cp:keywords/>
  <dc:description/>
  <cp:lastModifiedBy>mark</cp:lastModifiedBy>
  <cp:revision>2</cp:revision>
  <dcterms:created xsi:type="dcterms:W3CDTF">2024-03-06T05:17:00Z</dcterms:created>
  <dcterms:modified xsi:type="dcterms:W3CDTF">2024-03-06T05:17:00Z</dcterms:modified>
</cp:coreProperties>
</file>